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320" w:lineRule="exact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320" w:lineRule="exact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陕西省电力行业优秀质量管理小组成果申报表</w:t>
      </w:r>
    </w:p>
    <w:p>
      <w:pPr>
        <w:spacing w:line="320" w:lineRule="exact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tbl>
      <w:tblPr>
        <w:tblStyle w:val="10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0"/>
        <w:gridCol w:w="563"/>
        <w:gridCol w:w="1359"/>
        <w:gridCol w:w="1276"/>
        <w:gridCol w:w="2015"/>
        <w:gridCol w:w="885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QC小组名称</w:t>
            </w:r>
          </w:p>
        </w:tc>
        <w:tc>
          <w:tcPr>
            <w:tcW w:w="7717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单位名称</w:t>
            </w:r>
          </w:p>
        </w:tc>
        <w:tc>
          <w:tcPr>
            <w:tcW w:w="7717" w:type="dxa"/>
            <w:gridSpan w:val="5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4650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邮编</w:t>
            </w:r>
          </w:p>
        </w:tc>
        <w:tc>
          <w:tcPr>
            <w:tcW w:w="218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  <w:tc>
          <w:tcPr>
            <w:tcW w:w="218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9180" w:type="dxa"/>
            <w:gridSpan w:val="7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QC小组简介：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71" w:hRule="exact"/>
          <w:jc w:val="center"/>
        </w:trPr>
        <w:tc>
          <w:tcPr>
            <w:tcW w:w="9180" w:type="dxa"/>
            <w:gridSpan w:val="7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主要活动过程与效果：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QC小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组诊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断师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8280" w:type="dxa"/>
            <w:gridSpan w:val="6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签  字：</w:t>
            </w:r>
          </w:p>
          <w:p>
            <w:pPr>
              <w:ind w:right="633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年     月    日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9180" w:type="dxa"/>
            <w:gridSpan w:val="7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推荐单位盖章</w:t>
            </w:r>
          </w:p>
          <w:p>
            <w:pPr>
              <w:ind w:right="844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right="844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right="844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right="633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年     月    日 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</w:t>
            </w:r>
          </w:p>
        </w:tc>
      </w:tr>
    </w:tbl>
    <w:p>
      <w:pPr>
        <w:widowControl/>
        <w:spacing w:line="240" w:lineRule="atLeas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widowControl/>
        <w:spacing w:line="240" w:lineRule="atLeas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b/>
          <w:bCs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</w:rPr>
        <w:t>陕西省电力行业质量管理小组活动概况统计表</w:t>
      </w:r>
    </w:p>
    <w:p>
      <w:pPr>
        <w:spacing w:line="360" w:lineRule="auto"/>
        <w:rPr>
          <w:rFonts w:hint="eastAsia" w:ascii="宋体" w:hAnsi="宋体"/>
          <w:sz w:val="28"/>
        </w:rPr>
      </w:pPr>
      <w:r>
        <w:rPr>
          <w:rFonts w:hint="eastAsia" w:ascii="方正仿宋_GBK" w:hAnsi="方正仿宋_GBK" w:eastAsia="方正仿宋_GBK" w:cs="方正仿宋_GBK"/>
          <w:sz w:val="28"/>
        </w:rPr>
        <w:t>推荐单位</w:t>
      </w:r>
      <w:r>
        <w:rPr>
          <w:rFonts w:hint="eastAsia" w:ascii="宋体" w:hAnsi="宋体"/>
          <w:sz w:val="28"/>
        </w:rPr>
        <w:t>：</w:t>
      </w:r>
      <w:r>
        <w:rPr>
          <w:rFonts w:hint="eastAsia" w:ascii="宋体" w:hAnsi="宋体"/>
          <w:sz w:val="28"/>
          <w:u w:val="single"/>
        </w:rPr>
        <w:t xml:space="preserve">                       </w:t>
      </w:r>
      <w:r>
        <w:rPr>
          <w:rFonts w:hint="eastAsia" w:ascii="宋体" w:hAnsi="宋体"/>
          <w:sz w:val="28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</w:rPr>
        <w:t>时间:     年   月   日</w:t>
      </w:r>
    </w:p>
    <w:tbl>
      <w:tblPr>
        <w:tblStyle w:val="10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320"/>
        <w:gridCol w:w="90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0" w:hRule="atLeast"/>
          <w:jc w:val="center"/>
        </w:trPr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统计项目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数量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432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本年度召开QC小组成果发表会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1" w:hRule="atLeast"/>
          <w:jc w:val="center"/>
        </w:trPr>
        <w:tc>
          <w:tcPr>
            <w:tcW w:w="432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历年来已登记注册QC小组累计数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个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32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本年度已登记注册QC小组数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个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32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本年度QC小组普及率=参加QC小组人数/职工总数*100%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%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32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本年度坚持活动的QC小组数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个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32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本年度QC小组创可计算的经济效益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32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本年度QC小组成果率=取得成果小组数/QC小组注册数*100%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%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32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本年度QC小组成员提合理化建议数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32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参加QC小组学习班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32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具有省级QC小组活动诊断师资格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32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具有中国质协QC小组活动诊断师资格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具有省、部级QC小组活动诊断师资格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180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备注：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640" w:lineRule="exact"/>
        <w:jc w:val="center"/>
        <w:rPr>
          <w:rFonts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/>
          <w:sz w:val="40"/>
          <w:szCs w:val="40"/>
        </w:rPr>
        <w:t>陕西省电力行业字体版面格式要求</w:t>
      </w:r>
    </w:p>
    <w:p>
      <w:pPr>
        <w:spacing w:line="640" w:lineRule="exact"/>
        <w:jc w:val="center"/>
        <w:rPr>
          <w:rFonts w:hint="eastAsia" w:ascii="方正小标宋_GBK" w:hAnsi="宋体" w:eastAsia="方正小标宋_GBK"/>
          <w:sz w:val="28"/>
          <w:szCs w:val="28"/>
        </w:rPr>
      </w:pPr>
      <w:r>
        <w:rPr>
          <w:rFonts w:hint="eastAsia" w:ascii="方正小标宋_GBK" w:hAnsi="宋体" w:eastAsia="方正小标宋_GBK"/>
          <w:sz w:val="28"/>
          <w:szCs w:val="28"/>
        </w:rPr>
        <w:t>（</w:t>
      </w:r>
      <w:r>
        <w:rPr>
          <w:rFonts w:hint="eastAsia" w:ascii="方正小标宋_GBK" w:hAnsi="宋体" w:eastAsia="方正小标宋_GBK"/>
          <w:sz w:val="28"/>
          <w:szCs w:val="28"/>
          <w:lang w:eastAsia="zh-CN"/>
        </w:rPr>
        <w:t>2024</w:t>
      </w:r>
      <w:r>
        <w:rPr>
          <w:rFonts w:hint="eastAsia" w:ascii="方正小标宋_GBK" w:hAnsi="宋体" w:eastAsia="方正小标宋_GBK"/>
          <w:sz w:val="28"/>
          <w:szCs w:val="28"/>
        </w:rPr>
        <w:t>年QC成果报告）</w:t>
      </w:r>
    </w:p>
    <w:p>
      <w:pPr>
        <w:jc w:val="center"/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题   目（黑体，小三号）</w:t>
      </w:r>
    </w:p>
    <w:p>
      <w:pPr>
        <w:jc w:val="center"/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××QC小组（小4号楷体）</w:t>
      </w:r>
    </w:p>
    <w:p>
      <w:pPr>
        <w:spacing w:line="400" w:lineRule="exact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一、××××（一级标题，黑体，小四号）</w:t>
      </w:r>
    </w:p>
    <w:p>
      <w:pPr>
        <w:spacing w:line="400" w:lineRule="exact"/>
        <w:ind w:firstLine="552" w:firstLineChars="200"/>
        <w:rPr>
          <w:rFonts w:hint="eastAsia" w:ascii="仿宋_GB2312" w:hAnsi="宋体" w:eastAsia="仿宋_GB2312" w:cs="黑体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napToGrid w:val="0"/>
          <w:color w:val="000000"/>
          <w:kern w:val="0"/>
          <w:sz w:val="28"/>
          <w:szCs w:val="28"/>
        </w:rPr>
        <w:t>（一）XXXX（二级标题，楷体，小四号，加粗）</w:t>
      </w:r>
    </w:p>
    <w:p>
      <w:pPr>
        <w:spacing w:line="400" w:lineRule="exact"/>
        <w:ind w:firstLine="552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</w:t>
      </w:r>
      <w:r>
        <w:rPr>
          <w:rFonts w:hint="eastAsia" w:ascii="仿宋_GB2312" w:hAnsi="宋体" w:eastAsia="仿宋_GB2312" w:cs="仿宋"/>
          <w:sz w:val="28"/>
          <w:szCs w:val="28"/>
        </w:rPr>
        <w:t>XXXX</w:t>
      </w:r>
      <w:r>
        <w:rPr>
          <w:rFonts w:hint="eastAsia" w:ascii="仿宋_GB2312" w:hAnsi="宋体" w:eastAsia="仿宋_GB2312" w:cs="黑体"/>
          <w:sz w:val="28"/>
          <w:szCs w:val="28"/>
        </w:rPr>
        <w:t>（三级标题，仿宋，小四号）</w:t>
      </w:r>
    </w:p>
    <w:p>
      <w:pPr>
        <w:spacing w:line="400" w:lineRule="exact"/>
        <w:ind w:firstLine="552" w:firstLineChars="200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（1）XXXX（四级标题，仿宋，小四号）</w:t>
      </w:r>
    </w:p>
    <w:p>
      <w:pPr>
        <w:spacing w:line="400" w:lineRule="exact"/>
        <w:ind w:firstLine="552" w:firstLineChars="200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1）XXXX（五级标题，仿宋，小四号）</w:t>
      </w:r>
    </w:p>
    <w:p>
      <w:pPr>
        <w:spacing w:line="400" w:lineRule="exact"/>
        <w:ind w:firstLine="552" w:firstLineChars="200"/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ind w:firstLine="552" w:firstLineChars="200"/>
        <w:rPr>
          <w:rFonts w:hint="eastAsia" w:ascii="仿宋_GB2312" w:hAnsi="宋体" w:eastAsia="仿宋_GB2312" w:cs="黑体"/>
          <w:sz w:val="28"/>
          <w:szCs w:val="28"/>
        </w:rPr>
      </w:pPr>
    </w:p>
    <w:p>
      <w:pPr>
        <w:ind w:firstLine="552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正文（宋体，五号）</w:t>
      </w:r>
    </w:p>
    <w:p>
      <w:pPr>
        <w:spacing w:line="360" w:lineRule="exact"/>
        <w:ind w:firstLine="552" w:firstLineChars="200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jc w:val="center"/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图、表和页边距要求</w:t>
      </w:r>
    </w:p>
    <w:p>
      <w:pPr>
        <w:ind w:firstLine="552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1.图、表标题字体为宋体，五号；图标题在图的下方，居中；表标题在表上访，居中。</w:t>
      </w:r>
    </w:p>
    <w:p>
      <w:pPr>
        <w:ind w:firstLine="552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2.图名、表名分别排序，例如：图1、图2......；表1、表2......。</w:t>
      </w:r>
    </w:p>
    <w:p>
      <w:pPr>
        <w:ind w:firstLine="552" w:firstLineChars="200"/>
        <w:rPr>
          <w:rFonts w:hint="eastAsia"/>
          <w:b/>
          <w:sz w:val="20"/>
        </w:rPr>
      </w:pPr>
      <w:r>
        <w:rPr>
          <w:rFonts w:hint="eastAsia" w:ascii="仿宋_GB2312" w:hAnsi="宋体" w:eastAsia="仿宋_GB2312" w:cs="黑体"/>
          <w:sz w:val="28"/>
          <w:szCs w:val="28"/>
        </w:rPr>
        <w:t>3.A4纸版面，页边距分别设置上、下为2.54cm,左右为3.18cm,行间距设置为固定值18磅。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lang w:eastAsia="zh-CN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>
      <w:pPr>
        <w:spacing w:line="32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320" w:lineRule="exact"/>
        <w:jc w:val="center"/>
        <w:rPr>
          <w:rFonts w:hint="eastAsia" w:ascii="汉仪中宋简" w:eastAsia="汉仪中宋简"/>
          <w:b/>
          <w:bCs/>
          <w:sz w:val="20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陕西省电力行业质量信得过班组建设典型经验申报表</w:t>
      </w:r>
    </w:p>
    <w:tbl>
      <w:tblPr>
        <w:tblStyle w:val="10"/>
        <w:tblpPr w:topFromText="180" w:bottomFromText="180" w:vertAnchor="text" w:horzAnchor="margin" w:tblpXSpec="center" w:tblpY="689"/>
        <w:tblOverlap w:val="never"/>
        <w:tblW w:w="90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2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995"/>
        <w:gridCol w:w="313"/>
        <w:gridCol w:w="587"/>
        <w:gridCol w:w="95"/>
        <w:gridCol w:w="1038"/>
        <w:gridCol w:w="1135"/>
        <w:gridCol w:w="346"/>
        <w:gridCol w:w="356"/>
        <w:gridCol w:w="706"/>
        <w:gridCol w:w="799"/>
        <w:gridCol w:w="645"/>
        <w:gridCol w:w="10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质量信得过班组名称</w:t>
            </w:r>
          </w:p>
        </w:tc>
        <w:tc>
          <w:tcPr>
            <w:tcW w:w="6716" w:type="dxa"/>
            <w:gridSpan w:val="10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56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Cs/>
                <w:sz w:val="20"/>
              </w:rPr>
              <w:t>（公章为准）</w:t>
            </w:r>
          </w:p>
        </w:tc>
        <w:tc>
          <w:tcPr>
            <w:tcW w:w="6716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56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详细通讯地址</w:t>
            </w:r>
          </w:p>
        </w:tc>
        <w:tc>
          <w:tcPr>
            <w:tcW w:w="426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邮 编</w:t>
            </w:r>
          </w:p>
        </w:tc>
        <w:tc>
          <w:tcPr>
            <w:tcW w:w="1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8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主管部门</w:t>
            </w:r>
          </w:p>
        </w:tc>
        <w:tc>
          <w:tcPr>
            <w:tcW w:w="13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直接联系人</w:t>
            </w:r>
          </w:p>
        </w:tc>
        <w:tc>
          <w:tcPr>
            <w:tcW w:w="14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手机</w:t>
            </w:r>
          </w:p>
        </w:tc>
        <w:tc>
          <w:tcPr>
            <w:tcW w:w="24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8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传　真</w:t>
            </w:r>
          </w:p>
        </w:tc>
        <w:tc>
          <w:tcPr>
            <w:tcW w:w="19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班组长</w:t>
            </w:r>
          </w:p>
        </w:tc>
        <w:tc>
          <w:tcPr>
            <w:tcW w:w="14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班组人数</w:t>
            </w:r>
          </w:p>
        </w:tc>
        <w:tc>
          <w:tcPr>
            <w:tcW w:w="24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8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班组成员</w:t>
            </w:r>
          </w:p>
        </w:tc>
        <w:tc>
          <w:tcPr>
            <w:tcW w:w="8024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top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4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班组工作完成率%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质量考核合格率%</w:t>
            </w:r>
          </w:p>
        </w:tc>
        <w:tc>
          <w:tcPr>
            <w:tcW w:w="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产品/服务不合格率%</w:t>
            </w:r>
          </w:p>
        </w:tc>
        <w:tc>
          <w:tcPr>
            <w:tcW w:w="10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4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年质量、安全事故数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年顾客投诉数</w:t>
            </w:r>
          </w:p>
        </w:tc>
        <w:tc>
          <w:tcPr>
            <w:tcW w:w="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</w:p>
        </w:tc>
        <w:tc>
          <w:tcPr>
            <w:tcW w:w="21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产品/服务一次合格率</w:t>
            </w:r>
          </w:p>
        </w:tc>
        <w:tc>
          <w:tcPr>
            <w:tcW w:w="10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4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年培训人数/时数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成员参与改进活动率%</w:t>
            </w:r>
          </w:p>
        </w:tc>
        <w:tc>
          <w:tcPr>
            <w:tcW w:w="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</w:p>
        </w:tc>
        <w:tc>
          <w:tcPr>
            <w:tcW w:w="21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质量成本（万元/年）</w:t>
            </w:r>
          </w:p>
        </w:tc>
        <w:tc>
          <w:tcPr>
            <w:tcW w:w="10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9072" w:type="dxa"/>
            <w:gridSpan w:val="1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top"/>
          </w:tcPr>
          <w:p>
            <w:pPr>
              <w:spacing w:before="156" w:beforeLines="50" w:line="32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质量信得过班组简介及活动结果（另附纸）：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1. 班组介绍；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2. 班组需求确定；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3. 班组建设策划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4. 班组建设过程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5. 班组建设成效；</w:t>
            </w:r>
          </w:p>
          <w:p>
            <w:pPr>
              <w:spacing w:after="78" w:afterLines="25" w:line="320" w:lineRule="exact"/>
              <w:rPr>
                <w:rFonts w:hint="eastAsia"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6. 班组特色</w:t>
            </w:r>
          </w:p>
        </w:tc>
      </w:tr>
    </w:tbl>
    <w:p>
      <w:pPr>
        <w:spacing w:line="320" w:lineRule="exact"/>
        <w:rPr>
          <w:rFonts w:hint="eastAsia" w:ascii="汉仪中宋简" w:eastAsia="汉仪中宋简"/>
          <w:b/>
          <w:sz w:val="20"/>
        </w:rPr>
      </w:pPr>
    </w:p>
    <w:p>
      <w:pPr>
        <w:spacing w:line="320" w:lineRule="exact"/>
        <w:rPr>
          <w:rFonts w:ascii="汉仪中宋简" w:eastAsia="汉仪中宋简"/>
          <w:sz w:val="20"/>
        </w:rPr>
      </w:pPr>
      <w:r>
        <w:rPr>
          <w:rFonts w:hint="eastAsia" w:ascii="汉仪中宋简" w:eastAsia="汉仪中宋简"/>
          <w:b/>
          <w:sz w:val="20"/>
        </w:rPr>
        <w:t>备   注：</w:t>
      </w:r>
      <w:r>
        <w:rPr>
          <w:rFonts w:hint="eastAsia" w:ascii="汉仪中宋简" w:eastAsia="汉仪中宋简"/>
          <w:sz w:val="20"/>
        </w:rPr>
        <w:t>1. 申报递交材料统一交与推荐行协或部门，具体要求如下。</w:t>
      </w:r>
    </w:p>
    <w:p>
      <w:pPr>
        <w:spacing w:line="320" w:lineRule="exact"/>
        <w:rPr>
          <w:rFonts w:ascii="汉仪中宋简" w:eastAsia="汉仪中宋简"/>
          <w:sz w:val="20"/>
        </w:rPr>
      </w:pPr>
      <w:r>
        <w:rPr>
          <w:rFonts w:hint="eastAsia" w:ascii="汉仪中宋简" w:eastAsia="汉仪中宋简"/>
          <w:sz w:val="20"/>
        </w:rPr>
        <w:t>1</w:t>
      </w:r>
      <w:r>
        <w:rPr>
          <w:rFonts w:ascii="汉仪中宋简" w:eastAsia="汉仪中宋简"/>
          <w:sz w:val="20"/>
        </w:rPr>
        <w:t xml:space="preserve">.1 </w:t>
      </w:r>
      <w:r>
        <w:rPr>
          <w:rFonts w:hint="eastAsia" w:ascii="汉仪中宋简" w:eastAsia="汉仪中宋简"/>
          <w:sz w:val="20"/>
        </w:rPr>
        <w:t>填写申报表，提交纸质版原件一份（加盖公章）和word文本格式电子版一份（不需公章），并附班组自我评分表原件一份；</w:t>
      </w:r>
    </w:p>
    <w:p>
      <w:pPr>
        <w:spacing w:line="320" w:lineRule="exact"/>
        <w:rPr>
          <w:rFonts w:ascii="汉仪中宋简" w:eastAsia="汉仪中宋简"/>
          <w:sz w:val="20"/>
        </w:rPr>
      </w:pPr>
      <w:r>
        <w:rPr>
          <w:rFonts w:hint="eastAsia" w:ascii="汉仪中宋简" w:eastAsia="汉仪中宋简"/>
          <w:sz w:val="20"/>
        </w:rPr>
        <w:t>1</w:t>
      </w:r>
      <w:r>
        <w:rPr>
          <w:rFonts w:ascii="汉仪中宋简" w:eastAsia="汉仪中宋简"/>
          <w:sz w:val="20"/>
        </w:rPr>
        <w:t xml:space="preserve">.2 </w:t>
      </w:r>
      <w:r>
        <w:rPr>
          <w:rFonts w:hint="eastAsia" w:ascii="汉仪中宋简" w:eastAsia="汉仪中宋简"/>
          <w:sz w:val="20"/>
        </w:rPr>
        <w:t>班组创建材料Word文本格式电子版一份，5000字以内；</w:t>
      </w:r>
    </w:p>
    <w:p>
      <w:pPr>
        <w:spacing w:line="320" w:lineRule="exact"/>
        <w:rPr>
          <w:rFonts w:ascii="汉仪中宋简" w:eastAsia="汉仪中宋简"/>
          <w:sz w:val="20"/>
        </w:rPr>
      </w:pPr>
      <w:r>
        <w:rPr>
          <w:rFonts w:hint="eastAsia" w:ascii="汉仪中宋简" w:eastAsia="汉仪中宋简"/>
          <w:sz w:val="20"/>
        </w:rPr>
        <w:t>1</w:t>
      </w:r>
      <w:r>
        <w:rPr>
          <w:rFonts w:ascii="汉仪中宋简" w:eastAsia="汉仪中宋简"/>
          <w:sz w:val="20"/>
        </w:rPr>
        <w:t xml:space="preserve">.3 </w:t>
      </w:r>
      <w:r>
        <w:rPr>
          <w:rFonts w:hint="eastAsia" w:ascii="汉仪中宋简" w:eastAsia="汉仪中宋简"/>
          <w:sz w:val="20"/>
        </w:rPr>
        <w:t>推荐行协依据《陕西省电力行业协会质量信得过班组建设自评价表》提供推荐意见（说明班组水平真实性、推荐理由，包括班组各项活动记录是否清晰、完整并符合要求等）原件一份。</w:t>
      </w:r>
    </w:p>
    <w:p>
      <w:pPr>
        <w:spacing w:line="320" w:lineRule="exact"/>
        <w:rPr>
          <w:rFonts w:ascii="汉仪中宋简" w:eastAsia="汉仪中宋简"/>
          <w:sz w:val="20"/>
        </w:rPr>
      </w:pPr>
      <w:r>
        <w:rPr>
          <w:rFonts w:hint="eastAsia" w:ascii="汉仪中宋简" w:eastAsia="汉仪中宋简"/>
          <w:sz w:val="20"/>
        </w:rPr>
        <w:t>2.</w:t>
      </w:r>
      <w:r>
        <w:rPr>
          <w:rFonts w:ascii="汉仪中宋简" w:eastAsia="汉仪中宋简"/>
          <w:sz w:val="20"/>
        </w:rPr>
        <w:t xml:space="preserve"> </w:t>
      </w:r>
      <w:r>
        <w:rPr>
          <w:rFonts w:hint="eastAsia" w:ascii="汉仪中宋简" w:eastAsia="汉仪中宋简"/>
          <w:sz w:val="20"/>
        </w:rPr>
        <w:t>注意事项。</w:t>
      </w:r>
    </w:p>
    <w:p>
      <w:pPr>
        <w:spacing w:line="320" w:lineRule="exact"/>
        <w:rPr>
          <w:rFonts w:ascii="汉仪中宋简" w:eastAsia="汉仪中宋简"/>
          <w:sz w:val="20"/>
        </w:rPr>
      </w:pPr>
      <w:r>
        <w:rPr>
          <w:rFonts w:ascii="汉仪中宋简" w:eastAsia="汉仪中宋简"/>
          <w:sz w:val="20"/>
        </w:rPr>
        <w:t xml:space="preserve">2.1 </w:t>
      </w:r>
      <w:r>
        <w:rPr>
          <w:rFonts w:hint="eastAsia" w:ascii="汉仪中宋简" w:eastAsia="汉仪中宋简"/>
          <w:sz w:val="20"/>
        </w:rPr>
        <w:t>企业名称、班组名称是制作奖励文件的依据，须用正楷填写全称 (企业名称以公章为准)；</w:t>
      </w:r>
    </w:p>
    <w:p>
      <w:pPr>
        <w:spacing w:line="320" w:lineRule="exact"/>
        <w:rPr>
          <w:rFonts w:ascii="汉仪中宋简" w:eastAsia="汉仪中宋简"/>
          <w:sz w:val="20"/>
        </w:rPr>
      </w:pPr>
      <w:r>
        <w:rPr>
          <w:rFonts w:ascii="汉仪中宋简" w:eastAsia="汉仪中宋简"/>
          <w:sz w:val="20"/>
        </w:rPr>
        <w:t xml:space="preserve">2.2 </w:t>
      </w:r>
      <w:r>
        <w:rPr>
          <w:rFonts w:hint="eastAsia" w:ascii="汉仪中宋简" w:eastAsia="汉仪中宋简"/>
          <w:sz w:val="20"/>
        </w:rPr>
        <w:t>材料递交截止时间：每年</w:t>
      </w:r>
      <w:r>
        <w:rPr>
          <w:rFonts w:hint="eastAsia" w:ascii="汉仪中宋简" w:eastAsia="汉仪中宋简"/>
          <w:sz w:val="20"/>
          <w:lang w:val="en-US" w:eastAsia="zh-CN"/>
        </w:rPr>
        <w:t>2</w:t>
      </w:r>
      <w:r>
        <w:rPr>
          <w:rFonts w:hint="eastAsia" w:ascii="汉仪中宋简" w:eastAsia="汉仪中宋简"/>
          <w:sz w:val="20"/>
        </w:rPr>
        <w:t>月</w:t>
      </w:r>
      <w:r>
        <w:rPr>
          <w:rFonts w:hint="eastAsia" w:ascii="汉仪中宋简" w:eastAsia="汉仪中宋简"/>
          <w:sz w:val="20"/>
          <w:lang w:val="en-US" w:eastAsia="zh-CN"/>
        </w:rPr>
        <w:t>28</w:t>
      </w:r>
      <w:r>
        <w:rPr>
          <w:rFonts w:hint="eastAsia" w:ascii="汉仪中宋简" w:eastAsia="汉仪中宋简"/>
          <w:sz w:val="20"/>
        </w:rPr>
        <w:t>日前申报陕西省电力行业协会。</w:t>
      </w:r>
    </w:p>
    <w:p>
      <w:pPr>
        <w:spacing w:line="320" w:lineRule="exact"/>
        <w:rPr>
          <w:rFonts w:hint="eastAsia" w:ascii="汉仪中宋简" w:eastAsia="汉仪中宋简"/>
          <w:sz w:val="20"/>
          <w:lang w:val="en-US" w:eastAsia="zh-CN"/>
        </w:rPr>
      </w:pPr>
      <w:r>
        <w:rPr>
          <w:rFonts w:hint="eastAsia" w:ascii="汉仪中宋简" w:eastAsia="汉仪中宋简"/>
          <w:sz w:val="20"/>
        </w:rPr>
        <w:t>地址：陕西西安新城区尚德路7</w:t>
      </w:r>
      <w:r>
        <w:rPr>
          <w:rFonts w:ascii="汉仪中宋简" w:eastAsia="汉仪中宋简"/>
          <w:sz w:val="20"/>
        </w:rPr>
        <w:t>9</w:t>
      </w:r>
      <w:r>
        <w:rPr>
          <w:rFonts w:hint="eastAsia" w:ascii="汉仪中宋简" w:eastAsia="汉仪中宋简"/>
          <w:sz w:val="20"/>
        </w:rPr>
        <w:t xml:space="preserve">号 </w:t>
      </w:r>
      <w:r>
        <w:rPr>
          <w:rFonts w:ascii="汉仪中宋简" w:eastAsia="汉仪中宋简"/>
          <w:sz w:val="20"/>
        </w:rPr>
        <w:t xml:space="preserve">    </w:t>
      </w:r>
      <w:r>
        <w:rPr>
          <w:rFonts w:hint="eastAsia" w:ascii="汉仪中宋简" w:eastAsia="汉仪中宋简"/>
          <w:sz w:val="20"/>
        </w:rPr>
        <w:t>邮编：</w:t>
      </w:r>
      <w:r>
        <w:rPr>
          <w:rFonts w:ascii="汉仪中宋简" w:eastAsia="汉仪中宋简"/>
          <w:sz w:val="20"/>
        </w:rPr>
        <w:t>710004</w:t>
      </w:r>
      <w:r>
        <w:rPr>
          <w:rFonts w:hint="eastAsia" w:ascii="汉仪中宋简" w:eastAsia="汉仪中宋简"/>
          <w:sz w:val="20"/>
        </w:rPr>
        <w:t xml:space="preserve">  </w:t>
      </w:r>
      <w:r>
        <w:rPr>
          <w:rFonts w:hint="eastAsia" w:ascii="汉仪中宋简" w:eastAsia="汉仪中宋简"/>
          <w:sz w:val="20"/>
          <w:lang w:val="en-US" w:eastAsia="zh-CN"/>
        </w:rPr>
        <w:t xml:space="preserve">  </w:t>
      </w:r>
      <w:r>
        <w:rPr>
          <w:rFonts w:hint="eastAsia" w:ascii="汉仪中宋简" w:eastAsia="汉仪中宋简"/>
          <w:sz w:val="20"/>
        </w:rPr>
        <w:t>电话：（0</w:t>
      </w:r>
      <w:r>
        <w:rPr>
          <w:rFonts w:ascii="汉仪中宋简" w:eastAsia="汉仪中宋简"/>
          <w:sz w:val="20"/>
        </w:rPr>
        <w:t>29</w:t>
      </w:r>
      <w:r>
        <w:rPr>
          <w:rFonts w:hint="eastAsia" w:ascii="汉仪中宋简" w:eastAsia="汉仪中宋简"/>
          <w:sz w:val="20"/>
        </w:rPr>
        <w:t>）</w:t>
      </w:r>
      <w:r>
        <w:rPr>
          <w:rFonts w:ascii="汉仪中宋简" w:eastAsia="汉仪中宋简"/>
          <w:sz w:val="20"/>
        </w:rPr>
        <w:t>81005819</w:t>
      </w:r>
      <w:r>
        <w:rPr>
          <w:rFonts w:hint="eastAsia" w:ascii="汉仪中宋简" w:eastAsia="汉仪中宋简"/>
          <w:sz w:val="20"/>
        </w:rPr>
        <w:t xml:space="preserve">  </w:t>
      </w:r>
    </w:p>
    <w:p>
      <w:pPr>
        <w:spacing w:line="32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</w:p>
    <w:p>
      <w:pPr>
        <w:spacing w:line="32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320" w:lineRule="exact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陕西省电力行业质量信得过班组建设自评价表</w:t>
      </w:r>
    </w:p>
    <w:p>
      <w:pPr>
        <w:spacing w:line="32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tbl>
      <w:tblPr>
        <w:tblStyle w:val="10"/>
        <w:tblW w:w="9596" w:type="dxa"/>
        <w:jc w:val="center"/>
        <w:tblInd w:w="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72"/>
        <w:gridCol w:w="5957"/>
        <w:gridCol w:w="85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评价项目</w:t>
            </w:r>
          </w:p>
        </w:tc>
        <w:tc>
          <w:tcPr>
            <w:tcW w:w="5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评 价 内 容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分值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需求确定</w:t>
            </w:r>
          </w:p>
        </w:tc>
        <w:tc>
          <w:tcPr>
            <w:tcW w:w="5957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（1）班组定位明确，并与组织发展需要相适应；</w:t>
            </w:r>
          </w:p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（2）顾客和相关方识别全面，关键顾客和相关方确定有依据；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（3）顾客和相关方需求识别有相应方法，关键需求清晰、具体。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15分</w:t>
            </w:r>
          </w:p>
        </w:tc>
        <w:tc>
          <w:tcPr>
            <w:tcW w:w="851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建设策划</w:t>
            </w:r>
          </w:p>
        </w:tc>
        <w:tc>
          <w:tcPr>
            <w:tcW w:w="5957" w:type="dxa"/>
            <w:vAlign w:val="top"/>
          </w:tcPr>
          <w:p>
            <w:pPr>
              <w:spacing w:line="320" w:lineRule="exact"/>
              <w:ind w:left="315" w:hanging="354" w:hangingChars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（1）班组基于能力评估，识别差距，确定关键改进工作；</w:t>
            </w:r>
          </w:p>
          <w:p>
            <w:pPr>
              <w:spacing w:line="320" w:lineRule="exact"/>
              <w:ind w:left="315" w:hanging="354" w:hangingChars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（2）关键改进工作具体、可落实、有针对性；</w:t>
            </w:r>
          </w:p>
          <w:p>
            <w:pPr>
              <w:spacing w:line="320" w:lineRule="exact"/>
              <w:ind w:left="315" w:hanging="354" w:hangingChars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（3）班组建设目标清晰，并与关键改进工作相对应；</w:t>
            </w:r>
          </w:p>
          <w:p>
            <w:pPr>
              <w:spacing w:line="320" w:lineRule="exact"/>
              <w:ind w:left="315" w:hanging="354" w:hangingChars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（4）测量指标综合考虑班组建设目标和年度工作目标；</w:t>
            </w:r>
          </w:p>
          <w:p>
            <w:pPr>
              <w:snapToGrid w:val="0"/>
              <w:spacing w:line="320" w:lineRule="exact"/>
              <w:ind w:left="525" w:hanging="590" w:hangingChars="2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（5）建设计划清晰具体，可实施性强。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25分</w:t>
            </w:r>
          </w:p>
        </w:tc>
        <w:tc>
          <w:tcPr>
            <w:tcW w:w="851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建设实施</w:t>
            </w:r>
          </w:p>
        </w:tc>
        <w:tc>
          <w:tcPr>
            <w:tcW w:w="5957" w:type="dxa"/>
            <w:vAlign w:val="top"/>
          </w:tcPr>
          <w:p>
            <w:pPr>
              <w:spacing w:line="320" w:lineRule="exact"/>
              <w:ind w:left="525" w:hanging="590" w:hangingChars="2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（1）班组采取灵活有效的方式，提升成员能力。能力提升方案聚焦建设目标，针对性强；</w:t>
            </w:r>
          </w:p>
          <w:p>
            <w:pPr>
              <w:spacing w:line="320" w:lineRule="exact"/>
              <w:ind w:left="525" w:hanging="590" w:hangingChars="2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（2）班组开展文化建设，通过各种形式强化成员质量意识，为质量信得过班组建设营造良好氛围；</w:t>
            </w:r>
          </w:p>
          <w:p>
            <w:pPr>
              <w:spacing w:line="320" w:lineRule="exact"/>
              <w:ind w:left="525" w:hanging="590" w:hangingChars="2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（3）班组按照实施计划，对基础管理工作进行改进完善，并建立符合班组实际的制度、标准等；</w:t>
            </w:r>
          </w:p>
          <w:p>
            <w:pPr>
              <w:spacing w:line="320" w:lineRule="exact"/>
              <w:ind w:left="525" w:hanging="590" w:hangingChars="2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（5）班组灵活开展形式多样的改进、创新活动，并形成相应的管理制度、标准；活动成果得到有效推广利用。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30分</w:t>
            </w:r>
          </w:p>
        </w:tc>
        <w:tc>
          <w:tcPr>
            <w:tcW w:w="851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建设成效</w:t>
            </w:r>
          </w:p>
        </w:tc>
        <w:tc>
          <w:tcPr>
            <w:tcW w:w="5957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（1）班组建设目标达成，测量指标结果良好，对比结果领先；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（2）获得顾客、相关方等外部评价结果良好；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（3）班组和班组组员取得相关荣誉。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15分</w:t>
            </w:r>
          </w:p>
        </w:tc>
        <w:tc>
          <w:tcPr>
            <w:tcW w:w="851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特点</w:t>
            </w:r>
          </w:p>
        </w:tc>
        <w:tc>
          <w:tcPr>
            <w:tcW w:w="5957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（1）程序严谨，系统性、逻辑性强；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（2）形成特色鲜明、可供推广借鉴的方法；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（3）数据、信息详实充分。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15分</w:t>
            </w:r>
          </w:p>
        </w:tc>
        <w:tc>
          <w:tcPr>
            <w:tcW w:w="851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8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总  分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100分</w:t>
            </w:r>
          </w:p>
        </w:tc>
        <w:tc>
          <w:tcPr>
            <w:tcW w:w="851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方正仿宋_GBK" w:hAnsi="方正仿宋_GBK" w:eastAsia="仿宋_GB2312"/>
          <w:sz w:val="10"/>
          <w:lang w:eastAsia="zh-CN"/>
        </w:rPr>
      </w:pPr>
    </w:p>
    <w:sectPr>
      <w:footerReference r:id="rId3" w:type="default"/>
      <w:footerReference r:id="rId4" w:type="even"/>
      <w:pgSz w:w="11906" w:h="16838"/>
      <w:pgMar w:top="2097" w:right="1473" w:bottom="1984" w:left="1587" w:header="851" w:footer="1417" w:gutter="0"/>
      <w:paperSrc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7"/>
        <w:rFonts w:hint="eastAsia"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hint="eastAsia"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  <w:lang w:eastAsia="zh-CN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  <w:r>
      <w:rPr>
        <w:rStyle w:val="7"/>
        <w:rFonts w:hint="eastAsia" w:ascii="楷体_GB2312" w:eastAsia="楷体_GB2312"/>
        <w:sz w:val="28"/>
        <w:lang w:eastAsia="zh-CN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楷体_GB2312" w:eastAsia="楷体_GB2312"/>
        <w:sz w:val="28"/>
      </w:rPr>
    </w:pPr>
    <w:r>
      <w:rPr>
        <w:rStyle w:val="7"/>
        <w:rFonts w:hint="eastAsia" w:ascii="楷体_GB2312" w:eastAsia="楷体_GB2312"/>
        <w:sz w:val="28"/>
        <w:lang w:eastAsia="zh-CN"/>
      </w:rPr>
      <w:t>　</w:t>
    </w:r>
    <w:r>
      <w:rPr>
        <w:rStyle w:val="7"/>
        <w:rFonts w:hint="eastAsia"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hint="eastAsia"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  <w:lang w:eastAsia="zh-CN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  <w:lang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evenAndOddHeaders w:val="1"/>
  <w:drawingGridHorizontalSpacing w:val="157"/>
  <w:drawingGridVerticalSpacing w:val="579"/>
  <w:displayHorizontalDrawingGridEvery w:val="2"/>
  <w:displayVerticalDrawingGridEvery w:val="1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Word" w:val="部处发文"/>
    <w:docVar w:name="TemplateName" w:val=""/>
    <w:docVar w:name="WordType" w:val="平(下)行文"/>
    <w:docVar w:name="WpsBookmarks" w:val="$$紧急份号$$密级程度$$紧急书签$$文件字号$$标题$$主送$$BodyStart$$BodyEnd$$附件标签$$附件说明$$发文机关署名$$中文签发日期$$印发范围$$印发日期"/>
    <w:docVar w:name="WpsStatus" w:val="CreatedWps"/>
  </w:docVars>
  <w:rsids>
    <w:rsidRoot w:val="00172A27"/>
    <w:rsid w:val="02DE3910"/>
    <w:rsid w:val="04863432"/>
    <w:rsid w:val="0B8D7A2D"/>
    <w:rsid w:val="0DF908D7"/>
    <w:rsid w:val="0E181F1F"/>
    <w:rsid w:val="0FF95F49"/>
    <w:rsid w:val="111C7B90"/>
    <w:rsid w:val="121E461C"/>
    <w:rsid w:val="19A446B2"/>
    <w:rsid w:val="1AF7333B"/>
    <w:rsid w:val="1EBC7467"/>
    <w:rsid w:val="209F37DB"/>
    <w:rsid w:val="23440508"/>
    <w:rsid w:val="238C50B2"/>
    <w:rsid w:val="2A5B2F9E"/>
    <w:rsid w:val="2A847366"/>
    <w:rsid w:val="2B7037B4"/>
    <w:rsid w:val="2CB74A27"/>
    <w:rsid w:val="2D43434A"/>
    <w:rsid w:val="48A92C68"/>
    <w:rsid w:val="48E942C8"/>
    <w:rsid w:val="49595AA8"/>
    <w:rsid w:val="4F7E0A87"/>
    <w:rsid w:val="4FD20C52"/>
    <w:rsid w:val="519E007D"/>
    <w:rsid w:val="582F78A1"/>
    <w:rsid w:val="5A6347DF"/>
    <w:rsid w:val="611B4818"/>
    <w:rsid w:val="62E80246"/>
    <w:rsid w:val="67D72226"/>
    <w:rsid w:val="6E9F7FE6"/>
    <w:rsid w:val="70DA3C8E"/>
    <w:rsid w:val="7E5637F0"/>
    <w:rsid w:val="7F0549F5"/>
    <w:rsid w:val="7F6F0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eastAsia="仿宋_GB2312"/>
      <w:spacing w:val="0"/>
      <w:kern w:val="2"/>
      <w:sz w:val="32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iPriority w:val="0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rPr>
      <w:rFonts w:hint="eastAsia" w:ascii="仿宋_GB231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7">
    <w:name w:val="page number"/>
    <w:basedOn w:val="6"/>
    <w:uiPriority w:val="0"/>
  </w:style>
  <w:style w:type="character" w:styleId="8">
    <w:name w:val="lin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1">
    <w:name w:val="列出段落"/>
    <w:basedOn w:val="1"/>
    <w:uiPriority w:val="0"/>
    <w:pPr>
      <w:ind w:firstLine="420" w:firstLine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通知.wpt</Template>
  <Company>fzgov</Company>
  <Pages>0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2020-01-10T01:55:06Z</dcterms:created>
  <dc:creator>Test</dc:creator>
  <cp:lastModifiedBy>Administrator</cp:lastModifiedBy>
  <cp:lastPrinted>2022-03-02T02:17:36Z</cp:lastPrinted>
  <dcterms:modified xsi:type="dcterms:W3CDTF">2024-05-29T07:10:13Z</dcterms:modified>
  <dc:title>No:0000001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